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jc w:val="center"/>
        <w:rPr>
          <w:b/>
          <w:bCs/>
        </w:rPr>
      </w:pPr>
      <w:r>
        <w:rPr>
          <w:b/>
          <w:bCs/>
        </w:rPr>
        <w:t>2024年志愿者科普短视频</w:t>
      </w:r>
      <w:r>
        <w:rPr>
          <w:rFonts w:hint="eastAsia"/>
          <w:b/>
          <w:bCs/>
        </w:rPr>
        <w:t>创意大赛</w:t>
      </w:r>
    </w:p>
    <w:p>
      <w:pPr>
        <w:pStyle w:val="11"/>
        <w:jc w:val="center"/>
        <w:rPr>
          <w:b/>
          <w:bCs/>
        </w:rPr>
      </w:pPr>
      <w:r>
        <w:rPr>
          <w:rFonts w:hint="eastAsia"/>
          <w:b/>
          <w:bCs/>
        </w:rPr>
        <w:t>参赛指南</w:t>
      </w:r>
    </w:p>
    <w:p>
      <w:pPr>
        <w:pStyle w:val="5"/>
        <w:rPr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一</w:t>
      </w:r>
      <w:r>
        <w:rPr>
          <w:rFonts w:hint="eastAsia"/>
          <w:sz w:val="28"/>
          <w:szCs w:val="28"/>
        </w:rPr>
        <w:t>、活动内容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本赛事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面向广大志愿者朋友的</w:t>
      </w:r>
      <w:r>
        <w:rPr>
          <w:rFonts w:hint="eastAsia"/>
          <w:sz w:val="28"/>
          <w:szCs w:val="28"/>
        </w:rPr>
        <w:t>科普短视频作品</w:t>
      </w:r>
      <w:r>
        <w:rPr>
          <w:rFonts w:hint="eastAsia"/>
          <w:sz w:val="28"/>
          <w:szCs w:val="28"/>
          <w:lang w:val="en-US" w:eastAsia="zh-CN"/>
        </w:rPr>
        <w:t>大</w:t>
      </w:r>
      <w:r>
        <w:rPr>
          <w:rFonts w:hint="eastAsia"/>
          <w:sz w:val="28"/>
          <w:szCs w:val="28"/>
        </w:rPr>
        <w:t>赛，参赛作品以北京科学中心展项为主要素材，以解读前沿科技、倡导科学生活、提升科学素养、展示科学成就、弘扬科学精神和科学家精神为方向，创作30秒至6分钟的科普</w:t>
      </w:r>
      <w:r>
        <w:rPr>
          <w:rFonts w:hint="eastAsia"/>
          <w:sz w:val="28"/>
          <w:szCs w:val="28"/>
          <w:lang w:val="en-US" w:eastAsia="zh-CN"/>
        </w:rPr>
        <w:t>创意</w:t>
      </w:r>
      <w:r>
        <w:rPr>
          <w:rFonts w:hint="eastAsia"/>
          <w:sz w:val="28"/>
          <w:szCs w:val="28"/>
        </w:rPr>
        <w:t>短视频。</w:t>
      </w:r>
    </w:p>
    <w:p>
      <w:pPr>
        <w:rPr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eastAsia"/>
          <w:sz w:val="28"/>
          <w:szCs w:val="28"/>
        </w:rPr>
        <w:t>、参赛对象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“志愿北京”6岁以上注册志愿者均可参与。按组别参赛，18岁以下为青少年组，18岁以上为成年组。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三</w:t>
      </w:r>
      <w:r>
        <w:rPr>
          <w:rFonts w:hint="eastAsia"/>
          <w:sz w:val="28"/>
          <w:szCs w:val="28"/>
        </w:rPr>
        <w:t>、参赛要求</w:t>
      </w:r>
    </w:p>
    <w:p>
      <w:pPr>
        <w:rPr>
          <w:rFonts w:cs="Times New Roman"/>
          <w:sz w:val="28"/>
          <w:szCs w:val="28"/>
        </w:rPr>
      </w:pPr>
      <w:r>
        <w:rPr>
          <w:rFonts w:hint="eastAsia"/>
          <w:sz w:val="28"/>
          <w:szCs w:val="28"/>
        </w:rPr>
        <w:t>（一）作品主题</w:t>
      </w:r>
    </w:p>
    <w:p>
      <w:pPr>
        <w:pStyle w:val="8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生命万花筒。体现生命的多样性和奇妙性。</w:t>
      </w:r>
    </w:p>
    <w:p>
      <w:pPr>
        <w:pStyle w:val="8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生活科普秀。挖掘生活中的科学知识，探索身边的科学。</w:t>
      </w:r>
    </w:p>
    <w:p>
      <w:pPr>
        <w:pStyle w:val="8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挑战与超越。生存充满挑战，突出人类以科学之力应对抗挑战，不断超越的智慧和精神。</w:t>
      </w:r>
    </w:p>
    <w:p>
      <w:pPr>
        <w:pStyle w:val="8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科学巨匠之光。聚焦科学家们的精神内核，挖掘值得我们学习和传承的精神财富。</w:t>
      </w:r>
    </w:p>
    <w:p>
      <w:pPr>
        <w:rPr>
          <w:rFonts w:cs="Times New Roman"/>
          <w:sz w:val="28"/>
          <w:szCs w:val="28"/>
        </w:rPr>
      </w:pPr>
      <w:r>
        <w:rPr>
          <w:rFonts w:hint="eastAsia"/>
          <w:sz w:val="28"/>
          <w:szCs w:val="28"/>
        </w:rPr>
        <w:t>（二）作品要求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1、参赛视频要符合正确社会价值观，不得违反法律法规相关规定；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2、参赛</w:t>
      </w:r>
      <w:r>
        <w:rPr>
          <w:sz w:val="28"/>
          <w:szCs w:val="28"/>
        </w:rPr>
        <w:t>视频内容应紧扣主题，科学性强</w:t>
      </w:r>
      <w:r>
        <w:rPr>
          <w:rFonts w:hint="eastAsia"/>
          <w:sz w:val="28"/>
          <w:szCs w:val="28"/>
        </w:rPr>
        <w:t>、画面清晰、内容连贯，突出视觉美感与创意性，无明显背景噪音，风格不限，可采用多种拍摄制作手段，包括但不限于口播类、剧情类、故事片、纪录片、MV等，可配背景音乐、画外音、解说等；</w:t>
      </w:r>
      <w:r>
        <w:rPr>
          <w:sz w:val="28"/>
          <w:szCs w:val="28"/>
        </w:rPr>
        <w:t xml:space="preserve"> 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>
        <w:rPr>
          <w:sz w:val="28"/>
          <w:szCs w:val="28"/>
        </w:rPr>
        <w:t>提交的作品必须是由参赛者本人或团队</w:t>
      </w:r>
      <w:r>
        <w:rPr>
          <w:rFonts w:hint="eastAsia"/>
          <w:sz w:val="28"/>
          <w:szCs w:val="28"/>
        </w:rPr>
        <w:t>创作</w:t>
      </w:r>
      <w:r>
        <w:rPr>
          <w:sz w:val="28"/>
          <w:szCs w:val="28"/>
        </w:rPr>
        <w:t>并拥有完整版权的作品，因作品著作权、版权引起的纠纷，由参赛者负责。主承办单位拥有对短视频的公益传播权。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>
        <w:rPr>
          <w:sz w:val="28"/>
          <w:szCs w:val="28"/>
        </w:rPr>
        <w:t>投稿视频作品</w:t>
      </w:r>
      <w:r>
        <w:rPr>
          <w:rFonts w:hint="eastAsia"/>
          <w:sz w:val="28"/>
          <w:szCs w:val="28"/>
        </w:rPr>
        <w:t>如有讲解、配音，需加字幕并提供字幕</w:t>
      </w:r>
      <w:r>
        <w:rPr>
          <w:sz w:val="28"/>
          <w:szCs w:val="28"/>
        </w:rPr>
        <w:t>文字稿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画面中不得含有logo、水印等相关商业信息，视频画质清晰，清晰度在720P以上。以竖屏（横9：竖16）为佳。音质完好，格式为MP4，单个视频文件大小不超过1G</w:t>
      </w:r>
      <w:r>
        <w:rPr>
          <w:rFonts w:hint="eastAsia"/>
          <w:sz w:val="28"/>
          <w:szCs w:val="28"/>
        </w:rPr>
        <w:t>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四</w:t>
      </w:r>
      <w:r>
        <w:rPr>
          <w:rFonts w:hint="eastAsia"/>
          <w:sz w:val="28"/>
          <w:szCs w:val="28"/>
        </w:rPr>
        <w:t>、大赛安排</w:t>
      </w:r>
    </w:p>
    <w:p>
      <w:pPr>
        <w:pStyle w:val="2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分为选手报名、赛前培训、初赛初筛、决赛培训、决赛等阶段进行。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>
        <w:rPr>
          <w:sz w:val="28"/>
          <w:szCs w:val="28"/>
        </w:rPr>
        <w:t xml:space="preserve"> 报名阶段。</w:t>
      </w:r>
      <w:r>
        <w:rPr>
          <w:rFonts w:hint="eastAsia"/>
          <w:sz w:val="28"/>
          <w:szCs w:val="28"/>
        </w:rPr>
        <w:t>即日起至</w:t>
      </w:r>
      <w:r>
        <w:rPr>
          <w:sz w:val="28"/>
          <w:szCs w:val="28"/>
        </w:rPr>
        <w:t>2024年</w:t>
      </w: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日17:30前</w:t>
      </w:r>
      <w:r>
        <w:rPr>
          <w:rFonts w:hint="eastAsia"/>
          <w:sz w:val="28"/>
          <w:szCs w:val="28"/>
        </w:rPr>
        <w:t>。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步骤一：参赛选手</w:t>
      </w:r>
      <w:r>
        <w:rPr>
          <w:sz w:val="28"/>
          <w:szCs w:val="28"/>
        </w:rPr>
        <w:t>在“志愿北京”平台注册成为志愿者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 w:cs="仿宋"/>
          <w:color w:val="404040"/>
          <w:kern w:val="0"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444500</wp:posOffset>
            </wp:positionV>
            <wp:extent cx="1466850" cy="1466850"/>
            <wp:effectExtent l="0" t="0" r="6350" b="6350"/>
            <wp:wrapTopAndBottom/>
            <wp:docPr id="26" name="图片 26" descr="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1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步骤二：</w:t>
      </w:r>
      <w:r>
        <w:rPr>
          <w:rFonts w:hint="eastAsia"/>
          <w:sz w:val="28"/>
          <w:szCs w:val="28"/>
          <w:lang w:val="en-US" w:eastAsia="zh-CN"/>
        </w:rPr>
        <w:t>扫码</w:t>
      </w:r>
      <w:r>
        <w:rPr>
          <w:sz w:val="28"/>
          <w:szCs w:val="28"/>
        </w:rPr>
        <w:t>加入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sz w:val="28"/>
          <w:szCs w:val="28"/>
        </w:rPr>
        <w:t>北京科学中心科普志愿</w:t>
      </w:r>
      <w:r>
        <w:rPr>
          <w:rFonts w:hint="eastAsia"/>
          <w:sz w:val="28"/>
          <w:szCs w:val="28"/>
          <w:lang w:val="en-US" w:eastAsia="zh-CN"/>
        </w:rPr>
        <w:t>者</w:t>
      </w:r>
      <w:r>
        <w:rPr>
          <w:sz w:val="28"/>
          <w:szCs w:val="28"/>
        </w:rPr>
        <w:t>分队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成员</w:t>
      </w:r>
      <w:r>
        <w:rPr>
          <w:sz w:val="28"/>
          <w:szCs w:val="28"/>
        </w:rPr>
        <w:t>；</w:t>
      </w:r>
    </w:p>
    <w:p>
      <w:pPr>
        <w:pStyle w:val="2"/>
        <w:ind w:firstLine="560"/>
        <w:rPr>
          <w:sz w:val="28"/>
          <w:szCs w:val="28"/>
        </w:rPr>
      </w:pPr>
    </w:p>
    <w:p>
      <w:pPr>
        <w:pStyle w:val="2"/>
        <w:ind w:firstLine="560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549275</wp:posOffset>
            </wp:positionV>
            <wp:extent cx="1357630" cy="1357630"/>
            <wp:effectExtent l="0" t="0" r="0" b="0"/>
            <wp:wrapTopAndBottom/>
            <wp:docPr id="11968406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40646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步骤三：</w:t>
      </w:r>
      <w:r>
        <w:rPr>
          <w:sz w:val="28"/>
          <w:szCs w:val="28"/>
        </w:rPr>
        <w:t>选手</w:t>
      </w:r>
      <w:r>
        <w:rPr>
          <w:rFonts w:hint="eastAsia"/>
          <w:sz w:val="28"/>
          <w:szCs w:val="28"/>
        </w:rPr>
        <w:t>扫描报名二维码，填写报名</w:t>
      </w:r>
      <w:r>
        <w:rPr>
          <w:rFonts w:hint="eastAsia"/>
          <w:sz w:val="28"/>
          <w:szCs w:val="28"/>
          <w:lang w:val="en-US" w:eastAsia="zh-CN"/>
        </w:rPr>
        <w:t>信息</w:t>
      </w:r>
      <w:r>
        <w:rPr>
          <w:rFonts w:hint="eastAsia"/>
          <w:sz w:val="28"/>
          <w:szCs w:val="28"/>
        </w:rPr>
        <w:t>。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（报名二维码）</w:t>
      </w:r>
    </w:p>
    <w:p>
      <w:pPr>
        <w:pStyle w:val="2"/>
        <w:numPr>
          <w:ilvl w:val="0"/>
          <w:numId w:val="2"/>
        </w:numPr>
        <w:ind w:firstLine="560"/>
        <w:rPr>
          <w:sz w:val="28"/>
          <w:szCs w:val="28"/>
        </w:rPr>
      </w:pPr>
      <w:r>
        <w:rPr>
          <w:sz w:val="28"/>
          <w:szCs w:val="28"/>
        </w:rPr>
        <w:t>赛前培训</w:t>
      </w:r>
    </w:p>
    <w:p>
      <w:pPr>
        <w:pStyle w:val="2"/>
        <w:numPr>
          <w:numId w:val="0"/>
        </w:num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2024年</w:t>
      </w: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>上</w:t>
      </w:r>
      <w:r>
        <w:rPr>
          <w:sz w:val="28"/>
          <w:szCs w:val="28"/>
        </w:rPr>
        <w:t>旬，邀请专业评委开展赛前培训，帮助选手确定选题、提升</w:t>
      </w:r>
      <w:r>
        <w:rPr>
          <w:rFonts w:hint="eastAsia"/>
          <w:sz w:val="28"/>
          <w:szCs w:val="28"/>
        </w:rPr>
        <w:t>短视频策划、拍摄</w:t>
      </w:r>
      <w:r>
        <w:rPr>
          <w:sz w:val="28"/>
          <w:szCs w:val="28"/>
        </w:rPr>
        <w:t>技巧，确保选手参赛作品质量。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（三）初赛</w:t>
      </w:r>
    </w:p>
    <w:p>
      <w:pPr>
        <w:pStyle w:val="2"/>
        <w:ind w:firstLine="560"/>
        <w:rPr>
          <w:sz w:val="28"/>
          <w:szCs w:val="28"/>
        </w:rPr>
      </w:pPr>
      <w:r>
        <w:rPr>
          <w:sz w:val="28"/>
          <w:szCs w:val="28"/>
        </w:rPr>
        <w:t>2024年</w:t>
      </w: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日前，</w:t>
      </w:r>
      <w:r>
        <w:rPr>
          <w:rFonts w:hint="eastAsia"/>
          <w:sz w:val="28"/>
          <w:szCs w:val="28"/>
        </w:rPr>
        <w:t>参赛选手关注抖音“北京科学中心”（抖音号：</w:t>
      </w:r>
      <w:r>
        <w:rPr>
          <w:sz w:val="28"/>
          <w:szCs w:val="28"/>
        </w:rPr>
        <w:t xml:space="preserve">beijingkexue ）； 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1.上传</w:t>
      </w:r>
      <w:r>
        <w:rPr>
          <w:sz w:val="28"/>
          <w:szCs w:val="28"/>
        </w:rPr>
        <w:t>30秒至6分钟的科普短视频</w:t>
      </w:r>
      <w:r>
        <w:rPr>
          <w:rFonts w:hint="eastAsia"/>
          <w:sz w:val="28"/>
          <w:szCs w:val="28"/>
        </w:rPr>
        <w:t>初赛</w:t>
      </w:r>
      <w:r>
        <w:rPr>
          <w:sz w:val="28"/>
          <w:szCs w:val="28"/>
        </w:rPr>
        <w:t>作品至抖音平台，上传时需添加话题“#2024年志愿者科普短视频大赛”并@“北京科学中心”抖音账号；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sz w:val="28"/>
          <w:szCs w:val="28"/>
        </w:rPr>
        <w:t>将</w:t>
      </w:r>
      <w:r>
        <w:rPr>
          <w:rFonts w:hint="eastAsia"/>
          <w:sz w:val="28"/>
          <w:szCs w:val="28"/>
        </w:rPr>
        <w:t>作品登记表、作品</w:t>
      </w:r>
      <w:r>
        <w:rPr>
          <w:sz w:val="28"/>
          <w:szCs w:val="28"/>
        </w:rPr>
        <w:t>视频发送到指定邮箱</w:t>
      </w:r>
      <w:r>
        <w:rPr>
          <w:rFonts w:hint="eastAsia"/>
          <w:sz w:val="28"/>
          <w:szCs w:val="28"/>
        </w:rPr>
        <w:t>：</w:t>
      </w:r>
      <w:r>
        <w:rPr>
          <w:rFonts w:hint="eastAsia" w:cs="仿宋"/>
          <w:sz w:val="28"/>
          <w:szCs w:val="28"/>
        </w:rPr>
        <w:t>80223899@qq.com，</w:t>
      </w:r>
      <w:r>
        <w:rPr>
          <w:rFonts w:hint="eastAsia" w:cs="仿宋"/>
          <w:sz w:val="28"/>
          <w:szCs w:val="28"/>
          <w:lang w:val="en-US" w:eastAsia="zh-CN"/>
        </w:rPr>
        <w:t>请按要求将</w:t>
      </w:r>
      <w:r>
        <w:rPr>
          <w:rFonts w:hint="eastAsia" w:cs="仿宋"/>
          <w:sz w:val="28"/>
          <w:szCs w:val="28"/>
        </w:rPr>
        <w:t>邮件名、报名表名、视频文件名统一命名为：组别+作品名+作者姓名+联系电话。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3.专家评审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在公众号</w:t>
      </w:r>
      <w:r>
        <w:rPr>
          <w:sz w:val="28"/>
          <w:szCs w:val="28"/>
        </w:rPr>
        <w:t>公布</w:t>
      </w:r>
      <w:r>
        <w:rPr>
          <w:rFonts w:hint="eastAsia"/>
          <w:sz w:val="28"/>
          <w:szCs w:val="28"/>
        </w:rPr>
        <w:t>入围</w:t>
      </w:r>
      <w:r>
        <w:rPr>
          <w:sz w:val="28"/>
          <w:szCs w:val="28"/>
        </w:rPr>
        <w:t>决赛选手名单。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（四）决赛</w:t>
      </w:r>
      <w:r>
        <w:rPr>
          <w:sz w:val="28"/>
          <w:szCs w:val="28"/>
        </w:rPr>
        <w:t>培训</w:t>
      </w:r>
    </w:p>
    <w:p>
      <w:pPr>
        <w:pStyle w:val="2"/>
        <w:ind w:firstLine="560"/>
        <w:rPr>
          <w:sz w:val="28"/>
          <w:szCs w:val="28"/>
        </w:rPr>
      </w:pPr>
      <w:r>
        <w:rPr>
          <w:sz w:val="28"/>
          <w:szCs w:val="28"/>
        </w:rPr>
        <w:t>2024年8月</w:t>
      </w:r>
      <w:r>
        <w:rPr>
          <w:rFonts w:hint="eastAsia"/>
          <w:sz w:val="28"/>
          <w:szCs w:val="28"/>
        </w:rPr>
        <w:t>下</w:t>
      </w:r>
      <w:r>
        <w:rPr>
          <w:sz w:val="28"/>
          <w:szCs w:val="28"/>
        </w:rPr>
        <w:t>旬，邀请专家对决赛选手进行</w:t>
      </w:r>
      <w:r>
        <w:rPr>
          <w:rFonts w:hint="eastAsia"/>
          <w:sz w:val="28"/>
          <w:szCs w:val="28"/>
        </w:rPr>
        <w:t>专项指导</w:t>
      </w:r>
      <w:r>
        <w:rPr>
          <w:sz w:val="28"/>
          <w:szCs w:val="28"/>
        </w:rPr>
        <w:t>培训。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（五）</w:t>
      </w:r>
      <w:r>
        <w:rPr>
          <w:sz w:val="28"/>
          <w:szCs w:val="28"/>
        </w:rPr>
        <w:t>决赛</w:t>
      </w:r>
    </w:p>
    <w:p>
      <w:pPr>
        <w:pStyle w:val="2"/>
        <w:ind w:firstLine="560"/>
        <w:rPr>
          <w:sz w:val="28"/>
          <w:szCs w:val="28"/>
        </w:rPr>
      </w:pPr>
      <w:r>
        <w:rPr>
          <w:sz w:val="28"/>
          <w:szCs w:val="28"/>
        </w:rPr>
        <w:t>2024年</w:t>
      </w:r>
      <w:r>
        <w:rPr>
          <w:rFonts w:hint="eastAsia"/>
          <w:sz w:val="28"/>
          <w:szCs w:val="28"/>
        </w:rPr>
        <w:t>9月20日前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参赛选手上传</w:t>
      </w:r>
      <w:r>
        <w:rPr>
          <w:sz w:val="28"/>
          <w:szCs w:val="28"/>
        </w:rPr>
        <w:t>30秒至6分钟的</w:t>
      </w:r>
      <w:r>
        <w:rPr>
          <w:rFonts w:hint="eastAsia"/>
          <w:sz w:val="28"/>
          <w:szCs w:val="28"/>
        </w:rPr>
        <w:t>复赛</w:t>
      </w:r>
      <w:r>
        <w:rPr>
          <w:sz w:val="28"/>
          <w:szCs w:val="28"/>
        </w:rPr>
        <w:t>作品至抖音平台，上传时需添加话题“#2024年志愿者科普短视频大赛”并@“北京科学中心”抖音账号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同时将</w:t>
      </w:r>
      <w:r>
        <w:rPr>
          <w:rFonts w:hint="eastAsia"/>
          <w:sz w:val="28"/>
          <w:szCs w:val="28"/>
        </w:rPr>
        <w:t>作品</w:t>
      </w:r>
      <w:r>
        <w:rPr>
          <w:sz w:val="28"/>
          <w:szCs w:val="28"/>
        </w:rPr>
        <w:t>视频及相应文字稿发送到指定邮箱；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大赛评审会专家</w:t>
      </w:r>
      <w:r>
        <w:rPr>
          <w:sz w:val="28"/>
          <w:szCs w:val="28"/>
        </w:rPr>
        <w:t>从科学性、艺术性、创新性、制作质量</w:t>
      </w:r>
      <w:r>
        <w:rPr>
          <w:rFonts w:hint="eastAsia"/>
          <w:sz w:val="28"/>
          <w:szCs w:val="28"/>
        </w:rPr>
        <w:t>、传播效果这五个</w:t>
      </w:r>
      <w:r>
        <w:rPr>
          <w:sz w:val="28"/>
          <w:szCs w:val="28"/>
        </w:rPr>
        <w:t>方面进行评分</w:t>
      </w:r>
      <w:r>
        <w:rPr>
          <w:rFonts w:hint="eastAsia"/>
          <w:sz w:val="28"/>
          <w:szCs w:val="28"/>
        </w:rPr>
        <w:t>。（视频上传抖音平台，并</w:t>
      </w:r>
      <w:r>
        <w:rPr>
          <w:sz w:val="28"/>
          <w:szCs w:val="28"/>
        </w:rPr>
        <w:t>@“北京科学中心”抖音账号</w:t>
      </w:r>
      <w:r>
        <w:rPr>
          <w:rFonts w:hint="eastAsia"/>
          <w:sz w:val="28"/>
          <w:szCs w:val="28"/>
        </w:rPr>
        <w:t>，会有</w:t>
      </w:r>
      <w:r>
        <w:rPr>
          <w:rFonts w:hint="eastAsia"/>
          <w:sz w:val="28"/>
          <w:szCs w:val="28"/>
          <w:lang w:val="en-US" w:eastAsia="zh-CN"/>
        </w:rPr>
        <w:t>5分</w:t>
      </w:r>
      <w:r>
        <w:rPr>
          <w:rFonts w:hint="eastAsia"/>
          <w:sz w:val="28"/>
          <w:szCs w:val="28"/>
        </w:rPr>
        <w:t>加分。）</w:t>
      </w:r>
    </w:p>
    <w:p>
      <w:pPr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（六）奖项设置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按照总分排序，评选出一等奖、二等奖、三等奖、最具创意奖、优秀组织奖等其它奖项若干，并颁发证书。</w:t>
      </w:r>
    </w:p>
    <w:p>
      <w:pPr>
        <w:pStyle w:val="2"/>
        <w:ind w:firstLine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五</w:t>
      </w:r>
      <w:r>
        <w:rPr>
          <w:rFonts w:hint="eastAsia"/>
          <w:sz w:val="28"/>
          <w:szCs w:val="28"/>
        </w:rPr>
        <w:t>、联系方式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咨询电话</w:t>
      </w:r>
      <w:r>
        <w:rPr>
          <w:rFonts w:hint="eastAsia"/>
          <w:sz w:val="28"/>
          <w:szCs w:val="28"/>
        </w:rPr>
        <w:t>：黄老师</w:t>
      </w:r>
      <w:r>
        <w:rPr>
          <w:sz w:val="28"/>
          <w:szCs w:val="28"/>
        </w:rPr>
        <w:t>18610031519（微信同号）</w:t>
      </w:r>
    </w:p>
    <w:p>
      <w:pPr>
        <w:ind w:firstLine="1960" w:firstLineChars="700"/>
        <w:rPr>
          <w:rFonts w:hint="eastAsia" w:cs="仿宋"/>
          <w:sz w:val="28"/>
          <w:szCs w:val="28"/>
        </w:rPr>
      </w:pPr>
      <w:r>
        <w:rPr>
          <w:rFonts w:hint="eastAsia" w:cs="仿宋"/>
          <w:sz w:val="28"/>
          <w:szCs w:val="28"/>
        </w:rPr>
        <w:t>丛老师010-83059840</w:t>
      </w:r>
    </w:p>
    <w:p>
      <w:pPr>
        <w:pStyle w:val="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投稿</w:t>
      </w:r>
      <w:r>
        <w:rPr>
          <w:rFonts w:hint="eastAsia"/>
          <w:sz w:val="28"/>
          <w:szCs w:val="28"/>
        </w:rPr>
        <w:t>邮箱：80223899@qq.com</w:t>
      </w:r>
    </w:p>
    <w:p>
      <w:pPr>
        <w:pStyle w:val="2"/>
        <w:ind w:firstLine="0"/>
        <w:rPr>
          <w:sz w:val="28"/>
          <w:szCs w:val="28"/>
        </w:rPr>
      </w:pPr>
    </w:p>
    <w:p>
      <w:pPr>
        <w:pStyle w:val="2"/>
        <w:ind w:firstLine="560"/>
        <w:jc w:val="right"/>
        <w:rPr>
          <w:sz w:val="28"/>
          <w:szCs w:val="28"/>
        </w:rPr>
      </w:pPr>
    </w:p>
    <w:p>
      <w:pPr>
        <w:pStyle w:val="2"/>
        <w:ind w:right="1120" w:firstLine="560"/>
        <w:jc w:val="right"/>
        <w:rPr>
          <w:sz w:val="28"/>
          <w:szCs w:val="28"/>
        </w:rPr>
      </w:pPr>
    </w:p>
    <w:p>
      <w:pPr>
        <w:pStyle w:val="2"/>
        <w:ind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北京科学中心科普志愿者分队</w:t>
      </w:r>
    </w:p>
    <w:p>
      <w:pPr>
        <w:pStyle w:val="2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2024年7月20日</w:t>
      </w:r>
    </w:p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16971"/>
    <w:multiLevelType w:val="multilevel"/>
    <w:tmpl w:val="01716971"/>
    <w:lvl w:ilvl="0" w:tentative="0">
      <w:start w:val="1"/>
      <w:numFmt w:val="decimal"/>
      <w:lvlText w:val="%1."/>
      <w:lvlJc w:val="left"/>
      <w:pPr>
        <w:ind w:left="1000" w:hanging="360"/>
      </w:p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1">
    <w:nsid w:val="59432575"/>
    <w:multiLevelType w:val="singleLevel"/>
    <w:tmpl w:val="5943257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iYjBlZTFiMTQ4MWIzMWFkY2UyOGM5OTZhOTcyZmUifQ=="/>
  </w:docVars>
  <w:rsids>
    <w:rsidRoot w:val="00C47C9B"/>
    <w:rsid w:val="00083712"/>
    <w:rsid w:val="0011324C"/>
    <w:rsid w:val="001A575A"/>
    <w:rsid w:val="001F2058"/>
    <w:rsid w:val="00311F87"/>
    <w:rsid w:val="00341828"/>
    <w:rsid w:val="00345198"/>
    <w:rsid w:val="003D1603"/>
    <w:rsid w:val="00403276"/>
    <w:rsid w:val="00422198"/>
    <w:rsid w:val="00450510"/>
    <w:rsid w:val="00494EC6"/>
    <w:rsid w:val="00497997"/>
    <w:rsid w:val="004C6C3B"/>
    <w:rsid w:val="004D5783"/>
    <w:rsid w:val="00523BBB"/>
    <w:rsid w:val="00530CA8"/>
    <w:rsid w:val="005404D1"/>
    <w:rsid w:val="005C31B6"/>
    <w:rsid w:val="005D27DB"/>
    <w:rsid w:val="0060458B"/>
    <w:rsid w:val="00677144"/>
    <w:rsid w:val="006A35E3"/>
    <w:rsid w:val="007124F0"/>
    <w:rsid w:val="00740784"/>
    <w:rsid w:val="00810E3E"/>
    <w:rsid w:val="008113B7"/>
    <w:rsid w:val="008503D5"/>
    <w:rsid w:val="008E694B"/>
    <w:rsid w:val="008F52E4"/>
    <w:rsid w:val="00912944"/>
    <w:rsid w:val="0091688A"/>
    <w:rsid w:val="00930A60"/>
    <w:rsid w:val="00B20809"/>
    <w:rsid w:val="00B50AE5"/>
    <w:rsid w:val="00B50F53"/>
    <w:rsid w:val="00BE1C58"/>
    <w:rsid w:val="00BE2E28"/>
    <w:rsid w:val="00C1447E"/>
    <w:rsid w:val="00C237E0"/>
    <w:rsid w:val="00C47C9B"/>
    <w:rsid w:val="00CA1C24"/>
    <w:rsid w:val="00CE4551"/>
    <w:rsid w:val="00CF6566"/>
    <w:rsid w:val="00D03180"/>
    <w:rsid w:val="00D07D7D"/>
    <w:rsid w:val="00D17DEA"/>
    <w:rsid w:val="00D31E55"/>
    <w:rsid w:val="00E22FEB"/>
    <w:rsid w:val="00EF662F"/>
    <w:rsid w:val="00F71214"/>
    <w:rsid w:val="0D7F0C48"/>
    <w:rsid w:val="10156E1C"/>
    <w:rsid w:val="15604521"/>
    <w:rsid w:val="24B85C0E"/>
    <w:rsid w:val="2BF0654E"/>
    <w:rsid w:val="2C8D586B"/>
    <w:rsid w:val="3725794B"/>
    <w:rsid w:val="43D16FF0"/>
    <w:rsid w:val="442622F1"/>
    <w:rsid w:val="4B0B24FE"/>
    <w:rsid w:val="4F701171"/>
    <w:rsid w:val="7A09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60" w:lineRule="exact"/>
    </w:pPr>
    <w:rPr>
      <w:rFonts w:ascii="仿宋" w:hAnsi="仿宋" w:eastAsia="仿宋" w:cs="仿宋_GB2312"/>
      <w:kern w:val="2"/>
      <w:sz w:val="44"/>
      <w:szCs w:val="4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cs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/>
    </w:pPr>
  </w:style>
  <w:style w:type="character" w:customStyle="1" w:styleId="9">
    <w:name w:val="页眉 字符"/>
    <w:basedOn w:val="7"/>
    <w:link w:val="4"/>
    <w:qFormat/>
    <w:uiPriority w:val="99"/>
    <w:rPr>
      <w:rFonts w:ascii="宋体" w:hAnsi="宋体" w:eastAsia="宋体" w:cs="仿宋_GB231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宋体" w:hAnsi="宋体" w:eastAsia="宋体" w:cs="仿宋_GB2312"/>
      <w:sz w:val="18"/>
      <w:szCs w:val="18"/>
    </w:rPr>
  </w:style>
  <w:style w:type="paragraph" w:styleId="11">
    <w:name w:val="No Spacing"/>
    <w:qFormat/>
    <w:uiPriority w:val="1"/>
    <w:rPr>
      <w:rFonts w:ascii="仿宋" w:hAnsi="仿宋" w:eastAsia="仿宋" w:cs="仿宋_GB2312"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C3A7B-6111-466F-8AB9-2AECA93FAD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1446</Words>
  <Characters>1563</Characters>
  <Lines>12</Lines>
  <Paragraphs>3</Paragraphs>
  <TotalTime>8</TotalTime>
  <ScaleCrop>false</ScaleCrop>
  <LinksUpToDate>false</LinksUpToDate>
  <CharactersWithSpaces>1607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2024-05-20T11:12:00Z</dcterms:created>
  <dc:creator>越 黄</dc:creator>
  <cp:lastModifiedBy>冉</cp:lastModifiedBy>
  <dcterms:modified xsi:type="dcterms:W3CDTF">2024-07-25T03:31:07Z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347AD94B62254E52AA5FE1F4DE8F950F_12</vt:lpwstr>
  </property>
</Properties>
</file>